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18" w:rsidRPr="00141918" w:rsidRDefault="00141918" w:rsidP="00141918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28</w:t>
      </w:r>
      <w:r w:rsidRPr="0014191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.09.2021                                                                            </w:t>
      </w:r>
      <w:r w:rsidRPr="00141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141918" w:rsidRPr="00141918" w:rsidRDefault="00141918" w:rsidP="0014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14191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141918" w:rsidRPr="00141918" w:rsidRDefault="00141918" w:rsidP="00141918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141918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150000" w:rsidRPr="001E2CFB" w:rsidRDefault="00150000" w:rsidP="00150000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1E2CFB">
        <w:rPr>
          <w:rFonts w:ascii="Times New Roman" w:eastAsia="Calibri" w:hAnsi="Times New Roman" w:cs="Times New Roman"/>
          <w:noProof w:val="0"/>
          <w:sz w:val="28"/>
          <w:szCs w:val="28"/>
        </w:rPr>
        <w:t>Тема 2.6 Информационная модель учетной информации в перевозочном процессе</w:t>
      </w:r>
    </w:p>
    <w:p w:rsidR="00150000" w:rsidRPr="001E2CFB" w:rsidRDefault="00150000" w:rsidP="00150000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1E2CFB">
        <w:rPr>
          <w:rFonts w:ascii="Times New Roman" w:eastAsia="Calibri" w:hAnsi="Times New Roman" w:cs="Times New Roman"/>
          <w:noProof w:val="0"/>
          <w:sz w:val="28"/>
          <w:szCs w:val="28"/>
        </w:rPr>
        <w:t>Лекция №</w:t>
      </w:r>
      <w:r w:rsidR="00070442">
        <w:rPr>
          <w:rFonts w:ascii="Times New Roman" w:eastAsia="Calibri" w:hAnsi="Times New Roman" w:cs="Times New Roman"/>
          <w:noProof w:val="0"/>
          <w:sz w:val="28"/>
          <w:szCs w:val="28"/>
        </w:rPr>
        <w:t>12</w:t>
      </w:r>
    </w:p>
    <w:p w:rsidR="00141918" w:rsidRDefault="00141918" w:rsidP="0014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062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43062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 </w:t>
      </w:r>
    </w:p>
    <w:p w:rsidR="00141918" w:rsidRPr="00141918" w:rsidRDefault="00141918" w:rsidP="0014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918">
        <w:rPr>
          <w:rFonts w:ascii="Times New Roman" w:eastAsia="Times New Roman" w:hAnsi="Times New Roman" w:cs="Times New Roman"/>
          <w:b/>
          <w:sz w:val="28"/>
          <w:szCs w:val="28"/>
        </w:rPr>
        <w:t xml:space="preserve">- образовательная – </w:t>
      </w:r>
      <w:r w:rsidRPr="00141918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141918">
        <w:rPr>
          <w:rFonts w:ascii="Times New Roman" w:eastAsia="Times New Roman" w:hAnsi="Times New Roman" w:cs="Times New Roman"/>
          <w:sz w:val="28"/>
          <w:szCs w:val="28"/>
        </w:rPr>
        <w:t xml:space="preserve">процесса автоматизированной обработки </w:t>
      </w:r>
      <w:r w:rsidR="008D4AE0">
        <w:rPr>
          <w:rFonts w:ascii="Times New Roman" w:eastAsia="Times New Roman" w:hAnsi="Times New Roman" w:cs="Times New Roman"/>
          <w:sz w:val="28"/>
          <w:szCs w:val="28"/>
        </w:rPr>
        <w:t xml:space="preserve">первичной перевозочной </w:t>
      </w:r>
      <w:r w:rsidRPr="00141918">
        <w:rPr>
          <w:rFonts w:ascii="Times New Roman" w:eastAsia="Times New Roman" w:hAnsi="Times New Roman" w:cs="Times New Roman"/>
          <w:sz w:val="28"/>
          <w:szCs w:val="28"/>
        </w:rPr>
        <w:t>документации и требований к программам автоматизированной обработки путевой документации</w:t>
      </w:r>
      <w:r w:rsidRPr="001419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918" w:rsidRPr="00141918" w:rsidRDefault="00141918" w:rsidP="0014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918">
        <w:rPr>
          <w:rFonts w:ascii="Times New Roman" w:eastAsia="Times New Roman" w:hAnsi="Times New Roman" w:cs="Times New Roman"/>
          <w:b/>
          <w:sz w:val="28"/>
          <w:szCs w:val="28"/>
        </w:rPr>
        <w:t xml:space="preserve">- воспитательная – </w:t>
      </w:r>
      <w:r w:rsidRPr="00141918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141918" w:rsidRPr="00D80094" w:rsidRDefault="00141918" w:rsidP="0014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41918"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развивающая – </w:t>
      </w:r>
      <w:r w:rsidRPr="00141918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</w:t>
      </w:r>
      <w:r w:rsidR="003E579B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</w:t>
      </w:r>
      <w:r w:rsidRPr="00141918">
        <w:rPr>
          <w:rFonts w:ascii="Times New Roman" w:eastAsia="Times New Roman" w:hAnsi="Times New Roman" w:cs="Times New Roman"/>
          <w:sz w:val="28"/>
          <w:szCs w:val="28"/>
        </w:rPr>
        <w:t xml:space="preserve"> полученную информацию</w:t>
      </w:r>
      <w:r w:rsidR="003E57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094" w:rsidRPr="003E579B" w:rsidRDefault="00141918" w:rsidP="003E5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79B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 w:rsidR="003E579B" w:rsidRPr="003E57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579B" w:rsidRPr="003E579B">
        <w:rPr>
          <w:rFonts w:ascii="Times New Roman" w:eastAsia="Times New Roman" w:hAnsi="Times New Roman" w:cs="Times New Roman"/>
          <w:sz w:val="28"/>
          <w:szCs w:val="28"/>
        </w:rPr>
        <w:t>ознакомиться с показателями</w:t>
      </w:r>
      <w:r w:rsidR="003E579B" w:rsidRPr="003E579B">
        <w:t xml:space="preserve"> </w:t>
      </w:r>
      <w:r w:rsidR="003E579B" w:rsidRPr="003E579B">
        <w:rPr>
          <w:rFonts w:ascii="Times New Roman" w:eastAsia="Times New Roman" w:hAnsi="Times New Roman" w:cs="Times New Roman"/>
          <w:sz w:val="28"/>
          <w:szCs w:val="28"/>
        </w:rPr>
        <w:t>перевозок грузов, определяемыми на основании обработки первичной перевозочной документации, с требованиями к программам автоматизированной обработки путевой документации, получить представление о принципе работы системы автоматизации управления на АТП.</w:t>
      </w:r>
      <w:r w:rsidR="003E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918" w:rsidRPr="00AE376A" w:rsidRDefault="00141918" w:rsidP="0014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918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="00D800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918">
        <w:rPr>
          <w:rFonts w:ascii="Times New Roman" w:eastAsia="Times New Roman" w:hAnsi="Times New Roman" w:cs="Times New Roman"/>
          <w:sz w:val="28"/>
          <w:szCs w:val="28"/>
        </w:rPr>
        <w:t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141918" w:rsidRPr="003E579B" w:rsidRDefault="00141918" w:rsidP="0014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28"/>
        </w:rPr>
      </w:pPr>
    </w:p>
    <w:p w:rsidR="00141918" w:rsidRPr="00287DE6" w:rsidRDefault="00141918" w:rsidP="0014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141918" w:rsidRPr="00287DE6" w:rsidRDefault="00141918" w:rsidP="0014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141918" w:rsidRPr="00287DE6" w:rsidRDefault="00141918" w:rsidP="0014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umkgatt@mail.ru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141918" w:rsidRDefault="00141918" w:rsidP="0015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50000" w:rsidRPr="001E2CFB" w:rsidRDefault="00150000" w:rsidP="0015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1E2CFB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150000" w:rsidRPr="001E2CFB" w:rsidRDefault="00150000" w:rsidP="0015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uk-UA"/>
        </w:rPr>
      </w:pPr>
      <w:r w:rsidRPr="001E2CF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1. </w:t>
      </w:r>
      <w:r w:rsidR="00C96798">
        <w:rPr>
          <w:rFonts w:ascii="Times New Roman" w:eastAsia="Calibri" w:hAnsi="Times New Roman" w:cs="Times New Roman"/>
          <w:noProof w:val="0"/>
          <w:sz w:val="28"/>
          <w:szCs w:val="28"/>
        </w:rPr>
        <w:t>Автоматизированная обработка путевой документации</w:t>
      </w:r>
      <w:r w:rsidR="000E7443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150000" w:rsidRPr="001E2CFB" w:rsidRDefault="00150000" w:rsidP="0015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1E2CFB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C96798" w:rsidRDefault="00150000" w:rsidP="0015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E2CF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1.</w:t>
      </w:r>
      <w:r w:rsidR="005E56C3" w:rsidRPr="005E56C3">
        <w:t xml:space="preserve"> </w:t>
      </w:r>
      <w:r w:rsidR="005E56C3" w:rsidRPr="005E56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Комплексы задач обработки путевых листов и товарно-транспортной документации</w:t>
      </w:r>
      <w:r w:rsidR="005E56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– </w:t>
      </w:r>
      <w:hyperlink r:id="rId6" w:history="1">
        <w:r w:rsidR="005E56C3" w:rsidRPr="005E56C3">
          <w:rPr>
            <w:rStyle w:val="a4"/>
            <w:rFonts w:ascii="Times New Roman" w:eastAsia="Times New Roman" w:hAnsi="Times New Roman" w:cs="Times New Roman"/>
            <w:noProof w:val="0"/>
            <w:color w:val="auto"/>
            <w:sz w:val="28"/>
            <w:szCs w:val="28"/>
            <w:u w:val="none"/>
            <w:lang w:eastAsia="ru-RU"/>
          </w:rPr>
          <w:t>Электронный</w:t>
        </w:r>
      </w:hyperlink>
      <w:r w:rsidR="005E56C3" w:rsidRPr="005E56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ресурс</w:t>
      </w:r>
      <w:r w:rsidR="005E56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/ Режим доступа </w:t>
      </w:r>
      <w:hyperlink r:id="rId7" w:history="1">
        <w:r w:rsidR="00141918" w:rsidRPr="001445D0">
          <w:rPr>
            <w:rStyle w:val="a4"/>
            <w:rFonts w:ascii="Times New Roman" w:eastAsia="Times New Roman" w:hAnsi="Times New Roman" w:cs="Times New Roman"/>
            <w:noProof w:val="0"/>
            <w:sz w:val="28"/>
            <w:szCs w:val="28"/>
            <w:lang w:eastAsia="ru-RU"/>
          </w:rPr>
          <w:t>http://helpik</w:t>
        </w:r>
        <w:r w:rsidR="00141918" w:rsidRPr="001445D0">
          <w:rPr>
            <w:rStyle w:val="a4"/>
            <w:rFonts w:ascii="Times New Roman" w:eastAsia="Times New Roman" w:hAnsi="Times New Roman" w:cs="Times New Roman"/>
            <w:noProof w:val="0"/>
            <w:sz w:val="28"/>
            <w:szCs w:val="28"/>
            <w:lang w:eastAsia="ru-RU"/>
          </w:rPr>
          <w:t>s.org/5-14155.html</w:t>
        </w:r>
      </w:hyperlink>
    </w:p>
    <w:p w:rsidR="00141918" w:rsidRDefault="00141918" w:rsidP="0015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41918" w:rsidRPr="00141918" w:rsidRDefault="00141918" w:rsidP="0015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4191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Конспект лекции:</w:t>
      </w:r>
    </w:p>
    <w:p w:rsidR="00C96798" w:rsidRDefault="00C96798" w:rsidP="0021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1E2CFB">
        <w:rPr>
          <w:rFonts w:ascii="Times New Roman" w:eastAsia="Calibri" w:hAnsi="Times New Roman" w:cs="Times New Roman"/>
          <w:noProof w:val="0"/>
          <w:sz w:val="10"/>
          <w:szCs w:val="10"/>
        </w:rPr>
        <w:t xml:space="preserve"> </w:t>
      </w:r>
      <w:r w:rsidR="00150000" w:rsidRPr="001E2CFB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Вопрос №1 </w:t>
      </w:r>
      <w:r w:rsidRPr="00C96798">
        <w:rPr>
          <w:rFonts w:ascii="Times New Roman" w:eastAsia="Calibri" w:hAnsi="Times New Roman" w:cs="Times New Roman"/>
          <w:b/>
          <w:noProof w:val="0"/>
          <w:sz w:val="28"/>
          <w:szCs w:val="28"/>
        </w:rPr>
        <w:t>Автоматизированная обработка путевой документации</w:t>
      </w:r>
    </w:p>
    <w:p w:rsidR="00D80094" w:rsidRDefault="00D80094" w:rsidP="00D80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D80094" w:rsidRPr="00D80094" w:rsidRDefault="00B91D65" w:rsidP="00D80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D800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 </w:t>
      </w:r>
      <w:r w:rsidR="00D80094" w:rsidRPr="00D800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1.1. Процедура обработки путевой и перевозочной документации</w:t>
      </w:r>
      <w:r w:rsidR="00D800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:</w:t>
      </w:r>
    </w:p>
    <w:p w:rsidR="005E56C3" w:rsidRDefault="0051181C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C44AD3" w:rsidRPr="0051181C">
        <w:rPr>
          <w:rFonts w:ascii="Times New Roman" w:hAnsi="Times New Roman" w:cs="Times New Roman"/>
          <w:b/>
          <w:sz w:val="28"/>
        </w:rPr>
        <w:t xml:space="preserve">бработка </w:t>
      </w:r>
      <w:r w:rsidR="008D4AE0">
        <w:rPr>
          <w:rFonts w:ascii="Times New Roman" w:hAnsi="Times New Roman" w:cs="Times New Roman"/>
          <w:b/>
          <w:sz w:val="28"/>
        </w:rPr>
        <w:t>первичной</w:t>
      </w:r>
      <w:r w:rsidR="00C44AD3" w:rsidRPr="0051181C">
        <w:rPr>
          <w:rFonts w:ascii="Times New Roman" w:hAnsi="Times New Roman" w:cs="Times New Roman"/>
          <w:b/>
          <w:sz w:val="28"/>
        </w:rPr>
        <w:t xml:space="preserve"> перевозочной документации</w:t>
      </w:r>
      <w:r w:rsidR="00C44AD3" w:rsidRPr="00C44AD3">
        <w:rPr>
          <w:rFonts w:ascii="Times New Roman" w:hAnsi="Times New Roman" w:cs="Times New Roman"/>
          <w:sz w:val="28"/>
        </w:rPr>
        <w:t xml:space="preserve"> включает в себя</w:t>
      </w:r>
      <w:r w:rsidR="005E56C3">
        <w:rPr>
          <w:rFonts w:ascii="Times New Roman" w:hAnsi="Times New Roman" w:cs="Times New Roman"/>
          <w:sz w:val="28"/>
        </w:rPr>
        <w:t>:</w:t>
      </w:r>
    </w:p>
    <w:p w:rsidR="005E56C3" w:rsidRPr="005E56C3" w:rsidRDefault="00C44AD3" w:rsidP="005E56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56C3">
        <w:rPr>
          <w:rFonts w:ascii="Times New Roman" w:hAnsi="Times New Roman" w:cs="Times New Roman"/>
          <w:sz w:val="28"/>
        </w:rPr>
        <w:t xml:space="preserve">расчет оплаты выполненной транспортной работы, </w:t>
      </w:r>
    </w:p>
    <w:p w:rsidR="00C44AD3" w:rsidRPr="005E56C3" w:rsidRDefault="00C44AD3" w:rsidP="005E56C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E56C3">
        <w:rPr>
          <w:rFonts w:ascii="Times New Roman" w:hAnsi="Times New Roman" w:cs="Times New Roman"/>
          <w:sz w:val="28"/>
        </w:rPr>
        <w:lastRenderedPageBreak/>
        <w:t>расчеты следую</w:t>
      </w:r>
      <w:r w:rsidR="005E56C3">
        <w:rPr>
          <w:rFonts w:ascii="Times New Roman" w:hAnsi="Times New Roman" w:cs="Times New Roman"/>
          <w:sz w:val="28"/>
        </w:rPr>
        <w:t>щих итоговых показателей работы автомобиля</w:t>
      </w:r>
      <w:r w:rsidRPr="005E56C3">
        <w:rPr>
          <w:rFonts w:ascii="Times New Roman" w:hAnsi="Times New Roman" w:cs="Times New Roman"/>
          <w:sz w:val="28"/>
        </w:rPr>
        <w:t xml:space="preserve"> и водителя:</w:t>
      </w:r>
    </w:p>
    <w:p w:rsidR="00C44AD3" w:rsidRPr="00C44AD3" w:rsidRDefault="0051181C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56C3">
        <w:rPr>
          <w:rFonts w:ascii="Times New Roman" w:hAnsi="Times New Roman" w:cs="Times New Roman"/>
          <w:sz w:val="28"/>
        </w:rPr>
        <w:t xml:space="preserve"> </w:t>
      </w:r>
      <w:r w:rsidR="00C44AD3" w:rsidRPr="00C44AD3">
        <w:rPr>
          <w:rFonts w:ascii="Times New Roman" w:hAnsi="Times New Roman" w:cs="Times New Roman"/>
          <w:sz w:val="28"/>
        </w:rPr>
        <w:t>время в наряде;</w:t>
      </w:r>
    </w:p>
    <w:p w:rsidR="00C44AD3" w:rsidRPr="00C44AD3" w:rsidRDefault="0051181C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44AD3" w:rsidRPr="00C44AD3">
        <w:rPr>
          <w:rFonts w:ascii="Times New Roman" w:hAnsi="Times New Roman" w:cs="Times New Roman"/>
          <w:sz w:val="28"/>
        </w:rPr>
        <w:t>время простоя;</w:t>
      </w:r>
    </w:p>
    <w:p w:rsidR="00C44AD3" w:rsidRPr="00C44AD3" w:rsidRDefault="0051181C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44AD3" w:rsidRPr="00C44AD3">
        <w:rPr>
          <w:rFonts w:ascii="Times New Roman" w:hAnsi="Times New Roman" w:cs="Times New Roman"/>
          <w:sz w:val="28"/>
        </w:rPr>
        <w:t xml:space="preserve"> время в движении;</w:t>
      </w:r>
    </w:p>
    <w:p w:rsidR="00C44AD3" w:rsidRPr="00C44AD3" w:rsidRDefault="0051181C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44AD3" w:rsidRPr="00C44AD3">
        <w:rPr>
          <w:rFonts w:ascii="Times New Roman" w:hAnsi="Times New Roman" w:cs="Times New Roman"/>
          <w:sz w:val="28"/>
        </w:rPr>
        <w:t xml:space="preserve"> общий пробег;</w:t>
      </w:r>
    </w:p>
    <w:p w:rsidR="00C44AD3" w:rsidRPr="00C44AD3" w:rsidRDefault="0051181C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44AD3" w:rsidRPr="00C44AD3">
        <w:rPr>
          <w:rFonts w:ascii="Times New Roman" w:hAnsi="Times New Roman" w:cs="Times New Roman"/>
          <w:sz w:val="28"/>
        </w:rPr>
        <w:t>пробег с грузом, равный сумме расстояний перевозки грузов, указанных в товарно-транспортных накладных и других сопроводительных к грузу документах;</w:t>
      </w:r>
    </w:p>
    <w:p w:rsidR="00C44AD3" w:rsidRPr="00C44AD3" w:rsidRDefault="0051181C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44AD3" w:rsidRPr="00C44AD3">
        <w:rPr>
          <w:rFonts w:ascii="Times New Roman" w:hAnsi="Times New Roman" w:cs="Times New Roman"/>
          <w:sz w:val="28"/>
        </w:rPr>
        <w:t>пробег без груза;</w:t>
      </w:r>
    </w:p>
    <w:p w:rsidR="00C44AD3" w:rsidRPr="00C44AD3" w:rsidRDefault="0051181C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44AD3" w:rsidRPr="00C44AD3">
        <w:rPr>
          <w:rFonts w:ascii="Times New Roman" w:hAnsi="Times New Roman" w:cs="Times New Roman"/>
          <w:sz w:val="28"/>
        </w:rPr>
        <w:t>фактический расход горючего (по данным путевого листа).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Автоматизированная система должна иметь гибкую настройку норм расхода топлива в зависимости от марки машины, горючего, использования прицепов, специального оборудования, сезона и т.д.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 xml:space="preserve">Если в организации есть склад </w:t>
      </w:r>
      <w:r w:rsidR="00D80094">
        <w:rPr>
          <w:rFonts w:ascii="Times New Roman" w:hAnsi="Times New Roman" w:cs="Times New Roman"/>
          <w:sz w:val="28"/>
        </w:rPr>
        <w:t>горюче-смазочных материалов (</w:t>
      </w:r>
      <w:r w:rsidR="005E56C3">
        <w:rPr>
          <w:rFonts w:ascii="Times New Roman" w:hAnsi="Times New Roman" w:cs="Times New Roman"/>
          <w:sz w:val="28"/>
        </w:rPr>
        <w:t>Г</w:t>
      </w:r>
      <w:r w:rsidRPr="00C44AD3">
        <w:rPr>
          <w:rFonts w:ascii="Times New Roman" w:hAnsi="Times New Roman" w:cs="Times New Roman"/>
          <w:sz w:val="28"/>
        </w:rPr>
        <w:t>СМ</w:t>
      </w:r>
      <w:r w:rsidR="00D80094">
        <w:rPr>
          <w:rFonts w:ascii="Times New Roman" w:hAnsi="Times New Roman" w:cs="Times New Roman"/>
          <w:sz w:val="28"/>
        </w:rPr>
        <w:t>)</w:t>
      </w:r>
      <w:r w:rsidRPr="00C44AD3">
        <w:rPr>
          <w:rFonts w:ascii="Times New Roman" w:hAnsi="Times New Roman" w:cs="Times New Roman"/>
          <w:sz w:val="28"/>
        </w:rPr>
        <w:t>, то водители заправляют топливо непосредственно в своем автохозяйстве. В противном случае им выделяют деньги, талоны, кредитные карты и иные средства платежа для приобретения топлива. Возникает необходимость подсчета и списания этих средств. Ситуация осложняется из-за постоянных изменений цен на автозаправочных станциях.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Количество перевезенного груза определяется в тоннах по фактическому весу (масса брутто) перевезенного груза на основе накладных и других сопроводительных к грузу документов. Вес штучных, длинномерных, а также объемных грузов (дрова, лесоматериалы, песок, глина, известь и т. п.) может быть определен с помощью установленных для этой цели переводных коэффициентов; тонно-километры определяются путем умножения веса перевезенного груза на расстояние перевозки.</w:t>
      </w:r>
    </w:p>
    <w:p w:rsidR="00C44AD3" w:rsidRPr="00C44AD3" w:rsidRDefault="008D4AE0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Первичная</w:t>
      </w:r>
      <w:r w:rsidR="00C44AD3" w:rsidRPr="00C44AD3">
        <w:rPr>
          <w:rFonts w:ascii="Times New Roman" w:hAnsi="Times New Roman" w:cs="Times New Roman"/>
          <w:sz w:val="28"/>
        </w:rPr>
        <w:t xml:space="preserve"> перевозочная документация является также основанием для определения </w:t>
      </w:r>
      <w:r w:rsidR="00C44AD3" w:rsidRPr="00D80094">
        <w:rPr>
          <w:rFonts w:ascii="Times New Roman" w:hAnsi="Times New Roman" w:cs="Times New Roman"/>
          <w:b/>
          <w:sz w:val="28"/>
        </w:rPr>
        <w:t>стоимостных показателей перевозок грузов</w:t>
      </w:r>
      <w:r w:rsidR="00C44AD3" w:rsidRPr="00C44AD3">
        <w:rPr>
          <w:rFonts w:ascii="Times New Roman" w:hAnsi="Times New Roman" w:cs="Times New Roman"/>
          <w:sz w:val="28"/>
        </w:rPr>
        <w:t xml:space="preserve"> по результатам работы за день (смену, рейс). К ним, в частности, относятся: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0094">
        <w:rPr>
          <w:rFonts w:ascii="Times New Roman" w:hAnsi="Times New Roman" w:cs="Times New Roman"/>
          <w:b/>
          <w:i/>
          <w:sz w:val="28"/>
        </w:rPr>
        <w:t>- заработная плата водителя</w:t>
      </w:r>
      <w:r w:rsidRPr="00C44AD3">
        <w:rPr>
          <w:rFonts w:ascii="Times New Roman" w:hAnsi="Times New Roman" w:cs="Times New Roman"/>
          <w:sz w:val="28"/>
        </w:rPr>
        <w:t xml:space="preserve"> (рассчитывается по данным путевого листа и прилагаемых к нему транспортным накладным), которая включает: оплату за количество перевезенного груза, отработанное время, выполненные при перевозке транспортно-экспедиторские операции, прочие работы и услуги, доплату (удержания) за экономию (перерасход) горючего, за качество обслуживания потребителей; штрафы за нарушения условий выполнения задания и другие выплаты и удержания в соответствии с законодательными актами и нормативными положениями, действующими на предприятии;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0094">
        <w:rPr>
          <w:rFonts w:ascii="Times New Roman" w:hAnsi="Times New Roman" w:cs="Times New Roman"/>
          <w:b/>
          <w:i/>
          <w:sz w:val="28"/>
        </w:rPr>
        <w:t>- стоимость выполненной транспортной работы</w:t>
      </w:r>
      <w:r w:rsidRPr="00D80094">
        <w:rPr>
          <w:rFonts w:ascii="Times New Roman" w:hAnsi="Times New Roman" w:cs="Times New Roman"/>
          <w:i/>
          <w:sz w:val="28"/>
        </w:rPr>
        <w:t>,</w:t>
      </w:r>
      <w:r w:rsidRPr="00C44AD3">
        <w:rPr>
          <w:rFonts w:ascii="Times New Roman" w:hAnsi="Times New Roman" w:cs="Times New Roman"/>
          <w:sz w:val="28"/>
        </w:rPr>
        <w:t xml:space="preserve"> которая рассчитывается по каждой </w:t>
      </w:r>
      <w:r w:rsidR="003E579B">
        <w:rPr>
          <w:rFonts w:ascii="Times New Roman" w:hAnsi="Times New Roman" w:cs="Times New Roman"/>
          <w:sz w:val="28"/>
        </w:rPr>
        <w:t>товарно-</w:t>
      </w:r>
      <w:r w:rsidRPr="00C44AD3">
        <w:rPr>
          <w:rFonts w:ascii="Times New Roman" w:hAnsi="Times New Roman" w:cs="Times New Roman"/>
          <w:sz w:val="28"/>
        </w:rPr>
        <w:t>транспортной накладной</w:t>
      </w:r>
      <w:r w:rsidR="003E579B">
        <w:rPr>
          <w:rFonts w:ascii="Times New Roman" w:hAnsi="Times New Roman" w:cs="Times New Roman"/>
          <w:sz w:val="28"/>
        </w:rPr>
        <w:t xml:space="preserve"> (ТТН)</w:t>
      </w:r>
      <w:r w:rsidRPr="00C44AD3">
        <w:rPr>
          <w:rFonts w:ascii="Times New Roman" w:hAnsi="Times New Roman" w:cs="Times New Roman"/>
          <w:sz w:val="28"/>
        </w:rPr>
        <w:t>. Основными составляющими итоговой стоимости являются стоимость перевозки грузов, доплаты за транспортно-экспедиторские операции, прочие работы и услуги, сумма налогов и сборов.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 xml:space="preserve">Из общей стоимости определяется плата, которую должен получить перевозчик от заказчика-плательщика за выполненные перевозки грузов и </w:t>
      </w:r>
      <w:r w:rsidRPr="00C44AD3">
        <w:rPr>
          <w:rFonts w:ascii="Times New Roman" w:hAnsi="Times New Roman" w:cs="Times New Roman"/>
          <w:sz w:val="28"/>
        </w:rPr>
        <w:lastRenderedPageBreak/>
        <w:t>сопутствующие перевозке транспортно-экспедиторские операции и услуги. Результат расчетов стоимости транспортной работы фиксируется в соответствующем разделе транспортной накладной и служит основанием для выписки платежного документа заказчику-плательщику.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 xml:space="preserve">После обработки путевого листа и </w:t>
      </w:r>
      <w:r w:rsidR="008D4AE0">
        <w:rPr>
          <w:rFonts w:ascii="Times New Roman" w:hAnsi="Times New Roman" w:cs="Times New Roman"/>
          <w:sz w:val="28"/>
        </w:rPr>
        <w:t>ТТН</w:t>
      </w:r>
      <w:r w:rsidRPr="00C44AD3">
        <w:rPr>
          <w:rFonts w:ascii="Times New Roman" w:hAnsi="Times New Roman" w:cs="Times New Roman"/>
          <w:sz w:val="28"/>
        </w:rPr>
        <w:t xml:space="preserve"> третий экземпляр </w:t>
      </w:r>
      <w:r w:rsidR="008D4AE0">
        <w:rPr>
          <w:rFonts w:ascii="Times New Roman" w:hAnsi="Times New Roman" w:cs="Times New Roman"/>
          <w:sz w:val="28"/>
        </w:rPr>
        <w:t xml:space="preserve">ТТН </w:t>
      </w:r>
      <w:r w:rsidRPr="00C44AD3">
        <w:rPr>
          <w:rFonts w:ascii="Times New Roman" w:hAnsi="Times New Roman" w:cs="Times New Roman"/>
          <w:sz w:val="28"/>
        </w:rPr>
        <w:t>вместе с платежным поручением направляется заказчику-плательщику, а четвертый экземпляр передается вместе с путевым листом в архив перевозчика.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Обработка информации по данным путевых и перевозочных документов обеспечивает проведение оперативно-технического учета, контроля и анализа деятельности перевозчика, а также составление статистической и бухгалтерской отчетности для органов государственного управления и контроля.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 xml:space="preserve">Рассмотрим ситуацию, сложившуюся в настоящее время на рынке специализированного </w:t>
      </w:r>
      <w:r w:rsidR="008D4AE0">
        <w:rPr>
          <w:rFonts w:ascii="Times New Roman" w:hAnsi="Times New Roman" w:cs="Times New Roman"/>
          <w:sz w:val="28"/>
        </w:rPr>
        <w:t xml:space="preserve">программного обеспечения (ПО) </w:t>
      </w:r>
      <w:r w:rsidRPr="00C44AD3">
        <w:rPr>
          <w:rFonts w:ascii="Times New Roman" w:hAnsi="Times New Roman" w:cs="Times New Roman"/>
          <w:sz w:val="28"/>
        </w:rPr>
        <w:t>обработки путевой и перевозочной документации. Существует ряд фирм-разработчиков, предлагающих свою продукцию в этой области.</w:t>
      </w:r>
    </w:p>
    <w:p w:rsidR="003E579B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 xml:space="preserve">Как правило, все эти системы ориентированы на обработку путевых листов. В соответствии с планом перевозок на каждый автомобиль выписывается путевой лист установленной формы, который является основным первичным документом для учета работы и, одновременно, документом, удостоверяющим право перевозки груза. 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Многие программы имеют возможность вносить информацию в бланки путевых листов.</w:t>
      </w:r>
    </w:p>
    <w:p w:rsidR="00D80094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80094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1.2.</w:t>
      </w:r>
      <w:r w:rsidRPr="00D80094">
        <w:t xml:space="preserve"> </w:t>
      </w:r>
      <w:r>
        <w:rPr>
          <w:rFonts w:ascii="Times New Roman" w:hAnsi="Times New Roman" w:cs="Times New Roman"/>
          <w:b/>
          <w:sz w:val="28"/>
        </w:rPr>
        <w:t>Т</w:t>
      </w:r>
      <w:r w:rsidRPr="00D80094">
        <w:rPr>
          <w:rFonts w:ascii="Times New Roman" w:hAnsi="Times New Roman" w:cs="Times New Roman"/>
          <w:b/>
          <w:sz w:val="28"/>
        </w:rPr>
        <w:t>ребовани</w:t>
      </w:r>
      <w:r>
        <w:rPr>
          <w:rFonts w:ascii="Times New Roman" w:hAnsi="Times New Roman" w:cs="Times New Roman"/>
          <w:b/>
          <w:sz w:val="28"/>
        </w:rPr>
        <w:t>я</w:t>
      </w:r>
      <w:r w:rsidRPr="00D80094">
        <w:rPr>
          <w:rFonts w:ascii="Times New Roman" w:hAnsi="Times New Roman" w:cs="Times New Roman"/>
          <w:b/>
          <w:sz w:val="28"/>
        </w:rPr>
        <w:t xml:space="preserve"> к программам автоматизированной обработки путевой документации</w:t>
      </w:r>
    </w:p>
    <w:p w:rsidR="00C44AD3" w:rsidRPr="0051181C" w:rsidRDefault="0051181C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1181C">
        <w:rPr>
          <w:rFonts w:ascii="Times New Roman" w:hAnsi="Times New Roman" w:cs="Times New Roman"/>
          <w:b/>
          <w:sz w:val="28"/>
        </w:rPr>
        <w:t>В</w:t>
      </w:r>
      <w:r w:rsidR="00C44AD3" w:rsidRPr="0051181C">
        <w:rPr>
          <w:rFonts w:ascii="Times New Roman" w:hAnsi="Times New Roman" w:cs="Times New Roman"/>
          <w:b/>
          <w:sz w:val="28"/>
        </w:rPr>
        <w:t>се программы автоматизированной обработки перевозочной документации должны иметь следующие функциональные возможности: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C44AD3" w:rsidRPr="00C44AD3">
        <w:rPr>
          <w:rFonts w:ascii="Times New Roman" w:hAnsi="Times New Roman" w:cs="Times New Roman"/>
          <w:sz w:val="28"/>
        </w:rPr>
        <w:t xml:space="preserve"> диспетчерский контроль над выпуском автомобилей на линию, выходом водительского состава, выполнением сменных заданий;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C44AD3" w:rsidRPr="00C44AD3">
        <w:rPr>
          <w:rFonts w:ascii="Times New Roman" w:hAnsi="Times New Roman" w:cs="Times New Roman"/>
          <w:sz w:val="28"/>
        </w:rPr>
        <w:t xml:space="preserve"> ведение журнала диспетчера автоколонны;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C44AD3" w:rsidRPr="00C44AD3">
        <w:rPr>
          <w:rFonts w:ascii="Times New Roman" w:hAnsi="Times New Roman" w:cs="Times New Roman"/>
          <w:sz w:val="28"/>
        </w:rPr>
        <w:t xml:space="preserve"> выписка и таксировка путевых листов (сдельных, почасовых, автобусных перевозок);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="00C44AD3" w:rsidRPr="00C44AD3">
        <w:rPr>
          <w:rFonts w:ascii="Times New Roman" w:hAnsi="Times New Roman" w:cs="Times New Roman"/>
          <w:sz w:val="28"/>
        </w:rPr>
        <w:t xml:space="preserve"> оперативная обработка путевой и товарно-транспортной документации;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C44AD3" w:rsidRPr="00C44AD3">
        <w:rPr>
          <w:rFonts w:ascii="Times New Roman" w:hAnsi="Times New Roman" w:cs="Times New Roman"/>
          <w:sz w:val="28"/>
        </w:rPr>
        <w:t xml:space="preserve"> ведение табеля работы водителей и ПС;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="00C44AD3" w:rsidRPr="00C44AD3">
        <w:rPr>
          <w:rFonts w:ascii="Times New Roman" w:hAnsi="Times New Roman" w:cs="Times New Roman"/>
          <w:sz w:val="28"/>
        </w:rPr>
        <w:t xml:space="preserve"> учет фактического и нормативного расхода топлива по водителям, гаражным номерам, бригадам (суточный и с начала месяца);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</w:t>
      </w:r>
      <w:r w:rsidR="00C44AD3" w:rsidRPr="00C44AD3">
        <w:rPr>
          <w:rFonts w:ascii="Times New Roman" w:hAnsi="Times New Roman" w:cs="Times New Roman"/>
          <w:sz w:val="28"/>
        </w:rPr>
        <w:t xml:space="preserve"> учет зависимости расхода топлива от условий эксплуатации (температура воздуха, снежные заносы и т.п.);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</w:t>
      </w:r>
      <w:r w:rsidR="00C44AD3" w:rsidRPr="00C44AD3">
        <w:rPr>
          <w:rFonts w:ascii="Times New Roman" w:hAnsi="Times New Roman" w:cs="Times New Roman"/>
          <w:sz w:val="28"/>
        </w:rPr>
        <w:t xml:space="preserve"> расчет комплекса технико-экономических показателей использования автотранспорта по маркам машин, гаражным номерам, видам перевозок и др.;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</w:t>
      </w:r>
      <w:r w:rsidR="00C44AD3" w:rsidRPr="00C44AD3">
        <w:rPr>
          <w:rFonts w:ascii="Times New Roman" w:hAnsi="Times New Roman" w:cs="Times New Roman"/>
          <w:sz w:val="28"/>
        </w:rPr>
        <w:t xml:space="preserve"> анализ выполнения сменно-суточных заданий водителей, планов перевозки по бригадам, автоколоннам, АТП, по клиентуре и т.д.;</w:t>
      </w:r>
    </w:p>
    <w:p w:rsidR="00C44AD3" w:rsidRPr="00C44AD3" w:rsidRDefault="00D80094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10)</w:t>
      </w:r>
      <w:r w:rsidR="00C44AD3" w:rsidRPr="00C44AD3">
        <w:rPr>
          <w:rFonts w:ascii="Times New Roman" w:hAnsi="Times New Roman" w:cs="Times New Roman"/>
          <w:sz w:val="28"/>
        </w:rPr>
        <w:t xml:space="preserve"> формирование оперативных справок о работе водителей, бригад, выполнении клиентурного плана.</w:t>
      </w:r>
    </w:p>
    <w:p w:rsidR="00C44AD3" w:rsidRPr="0051181C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44AD3">
        <w:rPr>
          <w:rFonts w:ascii="Times New Roman" w:hAnsi="Times New Roman" w:cs="Times New Roman"/>
          <w:sz w:val="28"/>
        </w:rPr>
        <w:t xml:space="preserve">Кроме того, на основе формирования единой </w:t>
      </w:r>
      <w:r w:rsidR="0051181C">
        <w:rPr>
          <w:rFonts w:ascii="Times New Roman" w:hAnsi="Times New Roman" w:cs="Times New Roman"/>
          <w:sz w:val="28"/>
        </w:rPr>
        <w:t>базы данных</w:t>
      </w:r>
      <w:r w:rsidRPr="00C44AD3">
        <w:rPr>
          <w:rFonts w:ascii="Times New Roman" w:hAnsi="Times New Roman" w:cs="Times New Roman"/>
          <w:sz w:val="28"/>
        </w:rPr>
        <w:t xml:space="preserve"> в рамках АСУ АТП </w:t>
      </w:r>
      <w:r w:rsidRPr="0051181C">
        <w:rPr>
          <w:rFonts w:ascii="Times New Roman" w:hAnsi="Times New Roman" w:cs="Times New Roman"/>
          <w:b/>
          <w:sz w:val="28"/>
        </w:rPr>
        <w:t xml:space="preserve">специализированное </w:t>
      </w:r>
      <w:r w:rsidR="0051181C" w:rsidRPr="0051181C">
        <w:rPr>
          <w:rFonts w:ascii="Times New Roman" w:hAnsi="Times New Roman" w:cs="Times New Roman"/>
          <w:b/>
          <w:sz w:val="28"/>
        </w:rPr>
        <w:t>программное обеспечение</w:t>
      </w:r>
      <w:r w:rsidR="0051181C">
        <w:rPr>
          <w:rFonts w:ascii="Times New Roman" w:hAnsi="Times New Roman" w:cs="Times New Roman"/>
          <w:b/>
          <w:sz w:val="28"/>
        </w:rPr>
        <w:t xml:space="preserve"> (ПО)</w:t>
      </w:r>
      <w:r w:rsidRPr="0051181C">
        <w:rPr>
          <w:rFonts w:ascii="Times New Roman" w:hAnsi="Times New Roman" w:cs="Times New Roman"/>
          <w:b/>
          <w:sz w:val="28"/>
        </w:rPr>
        <w:t xml:space="preserve"> выполняет следующие функциональные задачи;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− выписка счетов заказчикам за оказанные автоуслуги;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− расчет основной заработной платы, оплаты труда кондукторов, всех видов доплат и надбавок по путевому листу (за классность, продажу билетов, ночные часы, сверхурочное время, разъездной характер работы, экспедирование, ненормированный рабочий день, уборку салона и др.);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− корректировка начислений заработной платы по алгоритмам пользователя;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− расчет доходов АТП (по договорным тарифам и прочим формам);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− учет реализации автоуслуг, формирование ведомости расчетов с заказчиками, учет дебиторов и кредиторов, выписка банковских документов и т.д.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ПО должно быть снабжено удобным сервисом и доступно любому пользователю. При этом за счет обеспечения работы программы появляются дополнительные возможности: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- однократный ввод путевых листов и товарно-транспортных накладных обеспечивает экономию труда при получении оперативной информации об использовании автотранспорта;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- отказ от таксировки путевой и товарно-транспортной документации обеспечивает сокращение численности управленческого персонала.</w:t>
      </w:r>
    </w:p>
    <w:p w:rsidR="00434E25" w:rsidRDefault="00434E25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4E25" w:rsidRPr="00434E25" w:rsidRDefault="00434E25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4E25">
        <w:rPr>
          <w:rFonts w:ascii="Times New Roman" w:hAnsi="Times New Roman" w:cs="Times New Roman"/>
          <w:b/>
          <w:sz w:val="28"/>
        </w:rPr>
        <w:t>1.3. Принцип работы систем автоматизации управления на АТП</w:t>
      </w:r>
    </w:p>
    <w:p w:rsidR="00434E25" w:rsidRDefault="00434E25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80094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Особый интерес вызывают системы автоматизации управления АТП, в состав которых входят электронные ключи-идентификаторы (типа iButton)</w:t>
      </w:r>
      <w:r w:rsidR="00434E25">
        <w:rPr>
          <w:rFonts w:ascii="Times New Roman" w:hAnsi="Times New Roman" w:cs="Times New Roman"/>
          <w:sz w:val="28"/>
        </w:rPr>
        <w:t xml:space="preserve"> (рис.1)</w:t>
      </w:r>
      <w:r w:rsidRPr="00C44AD3">
        <w:rPr>
          <w:rFonts w:ascii="Times New Roman" w:hAnsi="Times New Roman" w:cs="Times New Roman"/>
          <w:sz w:val="28"/>
        </w:rPr>
        <w:t xml:space="preserve">, имеющие высокую степень надежности, и считывающие устройства для них. </w:t>
      </w:r>
    </w:p>
    <w:p w:rsidR="00D80094" w:rsidRDefault="00434E25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lang w:eastAsia="ru-RU"/>
        </w:rPr>
        <w:drawing>
          <wp:inline distT="0" distB="0" distL="0" distR="0" wp14:anchorId="77149453" wp14:editId="6B8B37F3">
            <wp:extent cx="2015490" cy="1511618"/>
            <wp:effectExtent l="0" t="0" r="3810" b="0"/>
            <wp:docPr id="2" name="Рисунок 2" descr="https://integrator.gde.pl/image/5999/BD-01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grator.gde.pl/image/5999/BD-01B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07" cy="152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25" w:rsidRDefault="00434E25" w:rsidP="0043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Рис.1 - К</w:t>
      </w:r>
      <w:r w:rsidRPr="00C44AD3">
        <w:rPr>
          <w:rFonts w:ascii="Times New Roman" w:hAnsi="Times New Roman" w:cs="Times New Roman"/>
          <w:sz w:val="28"/>
        </w:rPr>
        <w:t>люч-идентификатор</w:t>
      </w:r>
      <w:r w:rsidRPr="00434E25">
        <w:rPr>
          <w:rFonts w:ascii="Times New Roman" w:hAnsi="Times New Roman" w:cs="Times New Roman"/>
          <w:sz w:val="28"/>
        </w:rPr>
        <w:t xml:space="preserve"> </w:t>
      </w:r>
      <w:r w:rsidRPr="00C44AD3">
        <w:rPr>
          <w:rFonts w:ascii="Times New Roman" w:hAnsi="Times New Roman" w:cs="Times New Roman"/>
          <w:sz w:val="28"/>
        </w:rPr>
        <w:t>iButton</w:t>
      </w:r>
    </w:p>
    <w:p w:rsidR="00434E25" w:rsidRDefault="00434E25" w:rsidP="0043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4E25" w:rsidRPr="00C44AD3" w:rsidRDefault="00434E25" w:rsidP="0043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Ключи iButton внешне похожи на дисковую металлическую батарейку. Диаметр диска около 17 мм, толщина от 3 до 6 мм. Идентификация происходит при соприкосновении металлической поверхности ключа и считывающего устройства. Корпус рассчитан на 1 млн касаний к считывающему устройству.</w:t>
      </w:r>
    </w:p>
    <w:p w:rsidR="00C44AD3" w:rsidRPr="00C44AD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lastRenderedPageBreak/>
        <w:t>При инсталляции ПО автоматизированного рабочего места диспетчера происходит его привязка к считывающему устройству, обладающему уникальным кодом. Этот код соответствует серии путев</w:t>
      </w:r>
      <w:r w:rsidR="00434E25">
        <w:rPr>
          <w:rFonts w:ascii="Times New Roman" w:hAnsi="Times New Roman" w:cs="Times New Roman"/>
          <w:sz w:val="28"/>
        </w:rPr>
        <w:t>ых листов</w:t>
      </w:r>
      <w:r w:rsidRPr="00C44AD3">
        <w:rPr>
          <w:rFonts w:ascii="Times New Roman" w:hAnsi="Times New Roman" w:cs="Times New Roman"/>
          <w:sz w:val="28"/>
        </w:rPr>
        <w:t>, выдаваемых в данной диспетчерской. Нумерация путев</w:t>
      </w:r>
      <w:r w:rsidR="00434E25">
        <w:rPr>
          <w:rFonts w:ascii="Times New Roman" w:hAnsi="Times New Roman" w:cs="Times New Roman"/>
          <w:sz w:val="28"/>
        </w:rPr>
        <w:t>ых листов</w:t>
      </w:r>
      <w:r w:rsidRPr="00C44AD3">
        <w:rPr>
          <w:rFonts w:ascii="Times New Roman" w:hAnsi="Times New Roman" w:cs="Times New Roman"/>
          <w:sz w:val="28"/>
        </w:rPr>
        <w:t xml:space="preserve"> производится автоматически по времени их заполнения.</w:t>
      </w:r>
    </w:p>
    <w:p w:rsidR="00434E25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При получении путев</w:t>
      </w:r>
      <w:r w:rsidR="00434E25">
        <w:rPr>
          <w:rFonts w:ascii="Times New Roman" w:hAnsi="Times New Roman" w:cs="Times New Roman"/>
          <w:sz w:val="28"/>
        </w:rPr>
        <w:t>ого листа</w:t>
      </w:r>
      <w:r w:rsidRPr="00C44AD3">
        <w:rPr>
          <w:rFonts w:ascii="Times New Roman" w:hAnsi="Times New Roman" w:cs="Times New Roman"/>
          <w:sz w:val="28"/>
        </w:rPr>
        <w:t xml:space="preserve"> водитель прикасается ключом к контактному устройству, и на экран монитора выводится диалоговое окно для заполнения полей его путевого листа. </w:t>
      </w:r>
    </w:p>
    <w:p w:rsidR="00434E25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 xml:space="preserve">Вся имеющаяся в базе данных информация (о водителе и его автомобиле) автоматически вносится в соответствующие поля путевого листа. </w:t>
      </w:r>
    </w:p>
    <w:p w:rsidR="00434E25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 xml:space="preserve">Диспетчер выдает путевой лист, затем информация о количестве выписанного топлива считывается в память ключа iButton, принадлежащего водителю (запись информации проводится одномоментным касанием ключа и считывающего устройства). </w:t>
      </w:r>
    </w:p>
    <w:p w:rsidR="005E56C3" w:rsidRDefault="00C44AD3" w:rsidP="0051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4AD3">
        <w:rPr>
          <w:rFonts w:ascii="Times New Roman" w:hAnsi="Times New Roman" w:cs="Times New Roman"/>
          <w:sz w:val="28"/>
        </w:rPr>
        <w:t>На автозаправочной станции также устанавливается считывающее устройство для ключа iButton, информация из памяти ключа поступает на компьютер оператора АЗС, и в соответствии с ней оператор производит отпуск топлива (количество выдаваемого топлива может определяться и оператором).</w:t>
      </w:r>
    </w:p>
    <w:p w:rsidR="005E56C3" w:rsidRDefault="005E56C3" w:rsidP="005E56C3">
      <w:pPr>
        <w:rPr>
          <w:rFonts w:ascii="Times New Roman" w:hAnsi="Times New Roman" w:cs="Times New Roman"/>
          <w:sz w:val="28"/>
        </w:rPr>
      </w:pPr>
    </w:p>
    <w:p w:rsidR="00F55F25" w:rsidRDefault="005E56C3" w:rsidP="005E56C3">
      <w:pPr>
        <w:tabs>
          <w:tab w:val="left" w:pos="108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E56C3">
        <w:rPr>
          <w:rFonts w:ascii="Times New Roman" w:hAnsi="Times New Roman" w:cs="Times New Roman"/>
          <w:b/>
          <w:sz w:val="28"/>
        </w:rPr>
        <w:t>Контрольные вопросы:</w:t>
      </w:r>
    </w:p>
    <w:p w:rsidR="005E56C3" w:rsidRDefault="005E56C3" w:rsidP="0088508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56C3">
        <w:rPr>
          <w:rFonts w:ascii="Times New Roman" w:hAnsi="Times New Roman" w:cs="Times New Roman"/>
          <w:sz w:val="28"/>
        </w:rPr>
        <w:t>1.</w:t>
      </w:r>
      <w:r w:rsidR="00885087">
        <w:rPr>
          <w:rFonts w:ascii="Times New Roman" w:hAnsi="Times New Roman" w:cs="Times New Roman"/>
          <w:sz w:val="28"/>
        </w:rPr>
        <w:t xml:space="preserve"> Какие расчеты включает </w:t>
      </w:r>
      <w:r w:rsidR="00885087" w:rsidRPr="00885087">
        <w:rPr>
          <w:rFonts w:ascii="Times New Roman" w:hAnsi="Times New Roman" w:cs="Times New Roman"/>
          <w:sz w:val="28"/>
        </w:rPr>
        <w:t xml:space="preserve">обработка </w:t>
      </w:r>
      <w:r w:rsidR="008D4AE0">
        <w:rPr>
          <w:rFonts w:ascii="Times New Roman" w:hAnsi="Times New Roman" w:cs="Times New Roman"/>
          <w:sz w:val="28"/>
        </w:rPr>
        <w:t>первичной</w:t>
      </w:r>
      <w:r w:rsidR="00885087" w:rsidRPr="00885087">
        <w:rPr>
          <w:rFonts w:ascii="Times New Roman" w:hAnsi="Times New Roman" w:cs="Times New Roman"/>
          <w:sz w:val="28"/>
        </w:rPr>
        <w:t xml:space="preserve"> перевозочной документации?</w:t>
      </w:r>
    </w:p>
    <w:p w:rsidR="008D4AE0" w:rsidRPr="00885087" w:rsidRDefault="008D4AE0" w:rsidP="0088508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Перечислите стоимостные показатели, которые определяются на основании обработки первичной перевозочной документации.</w:t>
      </w:r>
    </w:p>
    <w:p w:rsidR="005E56C3" w:rsidRPr="005E56C3" w:rsidRDefault="008D4AE0" w:rsidP="0088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E56C3">
        <w:rPr>
          <w:rFonts w:ascii="Times New Roman" w:hAnsi="Times New Roman" w:cs="Times New Roman"/>
          <w:sz w:val="28"/>
        </w:rPr>
        <w:t xml:space="preserve">. Какие </w:t>
      </w:r>
      <w:r w:rsidR="005E56C3" w:rsidRPr="005E56C3">
        <w:rPr>
          <w:rFonts w:ascii="Times New Roman" w:hAnsi="Times New Roman" w:cs="Times New Roman"/>
          <w:sz w:val="28"/>
        </w:rPr>
        <w:t xml:space="preserve">функциональные возможности должны иметь программы автоматизированной обработки перевозочной документации? </w:t>
      </w:r>
    </w:p>
    <w:p w:rsidR="005E56C3" w:rsidRPr="004432E5" w:rsidRDefault="008D4AE0" w:rsidP="004432E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E56C3">
        <w:rPr>
          <w:rFonts w:ascii="Times New Roman" w:hAnsi="Times New Roman" w:cs="Times New Roman"/>
          <w:sz w:val="28"/>
        </w:rPr>
        <w:t>.</w:t>
      </w:r>
      <w:r w:rsidR="005E56C3" w:rsidRPr="005E56C3">
        <w:t xml:space="preserve"> </w:t>
      </w:r>
      <w:r>
        <w:rPr>
          <w:rFonts w:ascii="Times New Roman" w:hAnsi="Times New Roman" w:cs="Times New Roman"/>
          <w:sz w:val="28"/>
        </w:rPr>
        <w:t>Как</w:t>
      </w:r>
      <w:r w:rsidR="004432E5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>, по Вашему мнению,</w:t>
      </w:r>
      <w:r w:rsidR="004432E5">
        <w:rPr>
          <w:rFonts w:ascii="Times New Roman" w:hAnsi="Times New Roman" w:cs="Times New Roman"/>
          <w:sz w:val="28"/>
        </w:rPr>
        <w:t xml:space="preserve"> наиболее значимое</w:t>
      </w:r>
      <w:r>
        <w:rPr>
          <w:rFonts w:ascii="Times New Roman" w:hAnsi="Times New Roman" w:cs="Times New Roman"/>
          <w:sz w:val="28"/>
        </w:rPr>
        <w:t xml:space="preserve"> требование</w:t>
      </w:r>
      <w:r w:rsidR="004432E5">
        <w:rPr>
          <w:rFonts w:ascii="Times New Roman" w:hAnsi="Times New Roman" w:cs="Times New Roman"/>
          <w:sz w:val="28"/>
        </w:rPr>
        <w:t xml:space="preserve"> предъявляется к </w:t>
      </w:r>
      <w:r>
        <w:rPr>
          <w:rFonts w:ascii="Times New Roman" w:hAnsi="Times New Roman" w:cs="Times New Roman"/>
          <w:sz w:val="28"/>
        </w:rPr>
        <w:t xml:space="preserve"> </w:t>
      </w:r>
      <w:r w:rsidR="004432E5" w:rsidRPr="004432E5">
        <w:rPr>
          <w:rFonts w:ascii="Times New Roman" w:hAnsi="Times New Roman" w:cs="Times New Roman"/>
          <w:sz w:val="28"/>
        </w:rPr>
        <w:t>специализированно</w:t>
      </w:r>
      <w:r w:rsidR="004432E5">
        <w:rPr>
          <w:rFonts w:ascii="Times New Roman" w:hAnsi="Times New Roman" w:cs="Times New Roman"/>
          <w:sz w:val="28"/>
        </w:rPr>
        <w:t>му</w:t>
      </w:r>
      <w:r w:rsidR="004432E5" w:rsidRPr="004432E5">
        <w:rPr>
          <w:rFonts w:ascii="Times New Roman" w:hAnsi="Times New Roman" w:cs="Times New Roman"/>
          <w:sz w:val="28"/>
        </w:rPr>
        <w:t xml:space="preserve"> программно</w:t>
      </w:r>
      <w:r w:rsidR="004432E5">
        <w:rPr>
          <w:rFonts w:ascii="Times New Roman" w:hAnsi="Times New Roman" w:cs="Times New Roman"/>
          <w:sz w:val="28"/>
        </w:rPr>
        <w:t>му</w:t>
      </w:r>
      <w:r w:rsidR="004432E5" w:rsidRPr="004432E5">
        <w:rPr>
          <w:rFonts w:ascii="Times New Roman" w:hAnsi="Times New Roman" w:cs="Times New Roman"/>
          <w:sz w:val="28"/>
        </w:rPr>
        <w:t xml:space="preserve"> обеспечени</w:t>
      </w:r>
      <w:r w:rsidR="004432E5">
        <w:rPr>
          <w:rFonts w:ascii="Times New Roman" w:hAnsi="Times New Roman" w:cs="Times New Roman"/>
          <w:sz w:val="28"/>
        </w:rPr>
        <w:t>ю АСУ на АТП?</w:t>
      </w:r>
      <w:bookmarkStart w:id="0" w:name="_GoBack"/>
      <w:bookmarkEnd w:id="0"/>
    </w:p>
    <w:p w:rsidR="008D4AE0" w:rsidRPr="005E56C3" w:rsidRDefault="008D4AE0" w:rsidP="0088508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Кратко охарактеризуйте принцип работы </w:t>
      </w:r>
      <w:r w:rsidRPr="008D4AE0">
        <w:rPr>
          <w:rFonts w:ascii="Times New Roman" w:hAnsi="Times New Roman" w:cs="Times New Roman"/>
          <w:sz w:val="28"/>
        </w:rPr>
        <w:t>систем автоматизации управления на АТП</w:t>
      </w:r>
      <w:r>
        <w:rPr>
          <w:rFonts w:ascii="Times New Roman" w:hAnsi="Times New Roman" w:cs="Times New Roman"/>
          <w:sz w:val="28"/>
        </w:rPr>
        <w:t>.</w:t>
      </w:r>
    </w:p>
    <w:p w:rsidR="005E56C3" w:rsidRPr="005E56C3" w:rsidRDefault="005E56C3" w:rsidP="0088508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5E56C3" w:rsidRPr="005E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6E57"/>
    <w:multiLevelType w:val="hybridMultilevel"/>
    <w:tmpl w:val="A562086E"/>
    <w:lvl w:ilvl="0" w:tplc="335A9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081D33"/>
    <w:multiLevelType w:val="multilevel"/>
    <w:tmpl w:val="B230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FF"/>
    <w:rsid w:val="00070442"/>
    <w:rsid w:val="000E7443"/>
    <w:rsid w:val="001176FF"/>
    <w:rsid w:val="00141918"/>
    <w:rsid w:val="00150000"/>
    <w:rsid w:val="001C377E"/>
    <w:rsid w:val="00215653"/>
    <w:rsid w:val="00323570"/>
    <w:rsid w:val="003B1C90"/>
    <w:rsid w:val="003E579B"/>
    <w:rsid w:val="00434E25"/>
    <w:rsid w:val="004432E5"/>
    <w:rsid w:val="0051181C"/>
    <w:rsid w:val="005E3111"/>
    <w:rsid w:val="005E56C3"/>
    <w:rsid w:val="006464D4"/>
    <w:rsid w:val="00885087"/>
    <w:rsid w:val="008D4AE0"/>
    <w:rsid w:val="009B082D"/>
    <w:rsid w:val="009F5A7F"/>
    <w:rsid w:val="00B37826"/>
    <w:rsid w:val="00B91D65"/>
    <w:rsid w:val="00C44AD3"/>
    <w:rsid w:val="00C96798"/>
    <w:rsid w:val="00D222BA"/>
    <w:rsid w:val="00D80094"/>
    <w:rsid w:val="00E92196"/>
    <w:rsid w:val="00F236FC"/>
    <w:rsid w:val="00F55F25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5644"/>
  <w15:chartTrackingRefBased/>
  <w15:docId w15:val="{120DA967-A251-449B-9086-24EE5EA6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6C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1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helpiks.org/5-1415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lpiks.org/&#1069;&#1083;&#1077;&#1082;&#1090;&#1088;&#1086;&#1085;&#1085;&#1099;&#1081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A999-BB05-400D-A54C-D39F1239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2018-04-06T19:56:00Z</dcterms:created>
  <dcterms:modified xsi:type="dcterms:W3CDTF">2021-09-26T11:12:00Z</dcterms:modified>
</cp:coreProperties>
</file>